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14" w:rsidRPr="00963A89" w:rsidRDefault="00DE4014" w:rsidP="00963A89">
      <w:pPr>
        <w:jc w:val="center"/>
        <w:rPr>
          <w:rFonts w:ascii="Calibri" w:eastAsia="Times New Roman" w:hAnsi="Calibri"/>
          <w:color w:val="000000"/>
          <w:sz w:val="48"/>
          <w:szCs w:val="48"/>
          <w:u w:val="single"/>
        </w:rPr>
      </w:pPr>
      <w:r w:rsidRPr="00963A89">
        <w:rPr>
          <w:rFonts w:ascii="Calibri" w:eastAsia="Times New Roman" w:hAnsi="Calibri"/>
          <w:color w:val="000000"/>
          <w:sz w:val="48"/>
          <w:szCs w:val="48"/>
          <w:u w:val="single"/>
        </w:rPr>
        <w:t>IMPORTANT NOTICE</w:t>
      </w:r>
    </w:p>
    <w:p w:rsidR="00DE4014" w:rsidRDefault="00DE4014" w:rsidP="00DE4014">
      <w:pPr>
        <w:jc w:val="both"/>
        <w:rPr>
          <w:rFonts w:ascii="Calibri" w:eastAsia="Times New Roman" w:hAnsi="Calibri"/>
          <w:color w:val="000000"/>
          <w:sz w:val="40"/>
          <w:szCs w:val="40"/>
        </w:rPr>
      </w:pPr>
      <w:bookmarkStart w:id="0" w:name="_GoBack"/>
      <w:bookmarkEnd w:id="0"/>
    </w:p>
    <w:p w:rsidR="00963A89" w:rsidRDefault="00963A89" w:rsidP="00963A89">
      <w:pPr>
        <w:pStyle w:val="PlainText"/>
        <w:jc w:val="center"/>
        <w:rPr>
          <w:sz w:val="48"/>
          <w:szCs w:val="48"/>
        </w:rPr>
      </w:pPr>
      <w:r w:rsidRPr="00963A89">
        <w:rPr>
          <w:sz w:val="48"/>
          <w:szCs w:val="48"/>
        </w:rPr>
        <w:t xml:space="preserve">Residents can call the Trafford Community Response Line number on 0300 3309073 for help with shopping, telephone support and food parcels. Callers to this number, which will be operational from Monday to Friday, 8.30am to 5.30pm, will be signposted to one of five Trafford Community Response Hubs in Altrincham, Stretford, Partington, Sale and Urmston. </w:t>
      </w:r>
    </w:p>
    <w:p w:rsidR="00963A89" w:rsidRPr="00963A89" w:rsidRDefault="00963A89" w:rsidP="00963A89">
      <w:pPr>
        <w:pStyle w:val="PlainText"/>
        <w:jc w:val="center"/>
        <w:rPr>
          <w:sz w:val="48"/>
          <w:szCs w:val="48"/>
        </w:rPr>
      </w:pPr>
      <w:r w:rsidRPr="00963A89">
        <w:rPr>
          <w:sz w:val="48"/>
          <w:szCs w:val="48"/>
        </w:rPr>
        <w:t>These hubs are also being set up by voluntary sector organisations based in Trafford.</w:t>
      </w:r>
    </w:p>
    <w:p w:rsidR="00655C81" w:rsidRDefault="00963A89"/>
    <w:sectPr w:rsidR="00655C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014"/>
    <w:rsid w:val="00673354"/>
    <w:rsid w:val="00792AB2"/>
    <w:rsid w:val="008B326A"/>
    <w:rsid w:val="00963A89"/>
    <w:rsid w:val="00DE4014"/>
    <w:rsid w:val="00F87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01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63A89"/>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963A8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01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63A89"/>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963A8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138121">
      <w:bodyDiv w:val="1"/>
      <w:marLeft w:val="0"/>
      <w:marRight w:val="0"/>
      <w:marTop w:val="0"/>
      <w:marBottom w:val="0"/>
      <w:divBdr>
        <w:top w:val="none" w:sz="0" w:space="0" w:color="auto"/>
        <w:left w:val="none" w:sz="0" w:space="0" w:color="auto"/>
        <w:bottom w:val="none" w:sz="0" w:space="0" w:color="auto"/>
        <w:right w:val="none" w:sz="0" w:space="0" w:color="auto"/>
      </w:divBdr>
    </w:div>
    <w:div w:id="190711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Booth, Sharon</dc:creator>
  <cp:lastModifiedBy>Booth, Sharon</cp:lastModifiedBy>
  <cp:revision>2</cp:revision>
  <dcterms:created xsi:type="dcterms:W3CDTF">2020-04-06T13:39:00Z</dcterms:created>
  <dcterms:modified xsi:type="dcterms:W3CDTF">2020-04-06T13:39:00Z</dcterms:modified>
</cp:coreProperties>
</file>